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A" w:rsidRDefault="00362DE7" w:rsidP="00207C75">
      <w:pPr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5D432A" w:rsidRPr="006F3F2A" w:rsidRDefault="005D432A" w:rsidP="005D432A">
      <w:pPr>
        <w:pStyle w:val="ListParagraph"/>
        <w:numPr>
          <w:ilvl w:val="0"/>
          <w:numId w:val="15"/>
        </w:numPr>
        <w:spacing w:after="40" w:line="240" w:lineRule="auto"/>
        <w:ind w:left="360"/>
        <w:rPr>
          <w:rStyle w:val="tgc"/>
        </w:rPr>
      </w:pPr>
      <w:r w:rsidRPr="006F3F2A">
        <w:rPr>
          <w:rStyle w:val="tgc"/>
        </w:rPr>
        <w:t xml:space="preserve">In addition to the three monotheistic religions, there </w:t>
      </w:r>
      <w:r w:rsidRPr="006F3F2A">
        <w:rPr>
          <w:rStyle w:val="tgc"/>
        </w:rPr>
        <w:t xml:space="preserve">are </w:t>
      </w:r>
      <w:r w:rsidRPr="006F3F2A">
        <w:rPr>
          <w:rStyle w:val="tgc"/>
        </w:rPr>
        <w:t xml:space="preserve">nine other </w:t>
      </w:r>
      <w:r w:rsidRPr="006F3F2A">
        <w:rPr>
          <w:rStyle w:val="tgc"/>
        </w:rPr>
        <w:t>classical world religions</w:t>
      </w:r>
      <w:r w:rsidRPr="006F3F2A">
        <w:rPr>
          <w:rStyle w:val="tgc"/>
        </w:rPr>
        <w:t xml:space="preserve"> </w:t>
      </w:r>
      <w:r w:rsidRPr="006F3F2A">
        <w:rPr>
          <w:rStyle w:val="tgc"/>
        </w:rPr>
        <w:t>—those religions most often included in history of world religion surveys and studied in world religions classes</w:t>
      </w:r>
      <w:r w:rsidRPr="006F3F2A">
        <w:rPr>
          <w:rStyle w:val="tgc"/>
        </w:rPr>
        <w:t>.</w:t>
      </w:r>
    </w:p>
    <w:p w:rsidR="005D432A" w:rsidRPr="006F3F2A" w:rsidRDefault="005D432A" w:rsidP="006F3F2A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Style w:val="tgc"/>
        </w:rPr>
      </w:pPr>
      <w:r w:rsidRPr="006F3F2A">
        <w:rPr>
          <w:rStyle w:val="tgc"/>
        </w:rPr>
        <w:t>Note:  Paul showed the basis for the claim that Christianity is the only religion accepted by God (cf. Acts 17:30-31).</w:t>
      </w:r>
    </w:p>
    <w:p w:rsidR="00A068F4" w:rsidRPr="00A068F4" w:rsidRDefault="005D432A" w:rsidP="00207C75">
      <w:pPr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Baha’i Faith</w:t>
      </w:r>
    </w:p>
    <w:p w:rsidR="00447D3E" w:rsidRPr="006F3F2A" w:rsidRDefault="005D432A" w:rsidP="002923FA">
      <w:pPr>
        <w:pStyle w:val="ListParagraph"/>
        <w:numPr>
          <w:ilvl w:val="0"/>
          <w:numId w:val="9"/>
        </w:numPr>
        <w:spacing w:line="240" w:lineRule="auto"/>
      </w:pPr>
      <w:r w:rsidRPr="006F3F2A">
        <w:t>(Offshoot of Islam) Established in the 19</w:t>
      </w:r>
      <w:r w:rsidRPr="006F3F2A">
        <w:rPr>
          <w:vertAlign w:val="superscript"/>
        </w:rPr>
        <w:t>th</w:t>
      </w:r>
      <w:r w:rsidRPr="006F3F2A">
        <w:t xml:space="preserve"> century by </w:t>
      </w:r>
      <w:proofErr w:type="spellStart"/>
      <w:r w:rsidRPr="006F3F2A">
        <w:rPr>
          <w:i/>
        </w:rPr>
        <w:t>Bahá'u'lláh</w:t>
      </w:r>
      <w:proofErr w:type="spellEnd"/>
      <w:r w:rsidRPr="006F3F2A">
        <w:rPr>
          <w:i/>
        </w:rPr>
        <w:t xml:space="preserve"> </w:t>
      </w:r>
      <w:r w:rsidRPr="006F3F2A">
        <w:t>(a man who claimed to be a messianic figure of earlier prophecy in 1863) in Persia</w:t>
      </w:r>
      <w:r w:rsidR="00447D3E" w:rsidRPr="006F3F2A">
        <w:t>.</w:t>
      </w:r>
      <w:r w:rsidRPr="006F3F2A">
        <w:t xml:space="preserve">  Exiled for his teaching to the Ottoman Empire where he died as a prisoner.  Today, approximately </w:t>
      </w:r>
      <w:r w:rsidRPr="006F3F2A">
        <w:rPr>
          <w:b/>
        </w:rPr>
        <w:t>3-5 million adherents</w:t>
      </w:r>
      <w:r w:rsidRPr="006F3F2A">
        <w:t xml:space="preserve">, largest minority in Iran, </w:t>
      </w:r>
      <w:r w:rsidR="006F3F2A">
        <w:t>and</w:t>
      </w:r>
      <w:r w:rsidRPr="006F3F2A">
        <w:t xml:space="preserve"> persecuted.</w:t>
      </w:r>
    </w:p>
    <w:p w:rsidR="005D432A" w:rsidRPr="006F3F2A" w:rsidRDefault="005D432A" w:rsidP="002923FA">
      <w:pPr>
        <w:pStyle w:val="ListParagraph"/>
        <w:numPr>
          <w:ilvl w:val="0"/>
          <w:numId w:val="9"/>
        </w:numPr>
        <w:spacing w:line="240" w:lineRule="auto"/>
      </w:pPr>
      <w:r w:rsidRPr="006F3F2A">
        <w:t>Monotheistic and ecumenical with three core doctrines:  1) The unity of God, [one God, source of all creation, unknowable]; 2) The unity of religion [all major religions come from the same God - are true in basic substance]; 3) The unity of man [all humans equal, all races and cultures are worthy of appreciation and acceptance].</w:t>
      </w:r>
    </w:p>
    <w:p w:rsidR="005D432A" w:rsidRPr="006F3F2A" w:rsidRDefault="005D432A" w:rsidP="002923FA">
      <w:pPr>
        <w:pStyle w:val="ListParagraph"/>
        <w:numPr>
          <w:ilvl w:val="0"/>
          <w:numId w:val="9"/>
        </w:numPr>
        <w:spacing w:line="240" w:lineRule="auto"/>
      </w:pPr>
      <w:r w:rsidRPr="006F3F2A">
        <w:t>Major religions, (including Judaism, Christianity, Islam, Hinduism, Buddhism, etc.), were established by God to suit the needs and capacities of the people at that time.</w:t>
      </w:r>
    </w:p>
    <w:p w:rsidR="005D432A" w:rsidRPr="006F3F2A" w:rsidRDefault="005D432A" w:rsidP="006F3F2A">
      <w:pPr>
        <w:pStyle w:val="ListParagraph"/>
        <w:numPr>
          <w:ilvl w:val="0"/>
          <w:numId w:val="9"/>
        </w:numPr>
        <w:spacing w:after="120" w:line="240" w:lineRule="auto"/>
      </w:pPr>
      <w:proofErr w:type="spellStart"/>
      <w:r w:rsidRPr="006F3F2A">
        <w:rPr>
          <w:i/>
        </w:rPr>
        <w:t>Bahá'u'lláh</w:t>
      </w:r>
      <w:proofErr w:type="spellEnd"/>
      <w:r w:rsidRPr="006F3F2A">
        <w:t xml:space="preserve"> is the final prophet for this age (at least the next 1,000 years), fulfilling all end time prophecy, and the need for this time is peace, justice and unity on a global scale.</w:t>
      </w:r>
    </w:p>
    <w:p w:rsidR="005D432A" w:rsidRPr="00A068F4" w:rsidRDefault="005D432A" w:rsidP="005D432A">
      <w:pPr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Buddhism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Non-theistic religion/philosophy based mainly in the teachings of </w:t>
      </w:r>
      <w:r w:rsidRPr="006F3F2A">
        <w:rPr>
          <w:i/>
        </w:rPr>
        <w:t>Gautama Buddha</w:t>
      </w:r>
      <w:r w:rsidRPr="006F3F2A">
        <w:t xml:space="preserve"> (“the awakened one”), believed to have lived between the 6</w:t>
      </w:r>
      <w:r w:rsidRPr="006F3F2A">
        <w:rPr>
          <w:vertAlign w:val="superscript"/>
        </w:rPr>
        <w:t>th</w:t>
      </w:r>
      <w:r w:rsidRPr="006F3F2A">
        <w:t xml:space="preserve"> and 4</w:t>
      </w:r>
      <w:r w:rsidRPr="006F3F2A">
        <w:rPr>
          <w:vertAlign w:val="superscript"/>
        </w:rPr>
        <w:t>th</w:t>
      </w:r>
      <w:r w:rsidRPr="006F3F2A">
        <w:t xml:space="preserve"> centuries B.C. in north India</w:t>
      </w:r>
      <w:r w:rsidRPr="006F3F2A">
        <w:t>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Purpose is to seek Nirvana, thus escaping a cycle of suffering, death and rebirth. (</w:t>
      </w:r>
      <w:proofErr w:type="gramStart"/>
      <w:r w:rsidRPr="006F3F2A">
        <w:rPr>
          <w:i/>
        </w:rPr>
        <w:t>reincarnation</w:t>
      </w:r>
      <w:proofErr w:type="gramEnd"/>
      <w:r w:rsidRPr="006F3F2A">
        <w:t>).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rPr>
          <w:i/>
        </w:rPr>
        <w:t>Karma</w:t>
      </w:r>
      <w:r w:rsidRPr="006F3F2A">
        <w:t xml:space="preserve"> – actions produce seeds that have their fruition either in this life or the next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Purpose of Buddhist practice and beliefs are to alleviate </w:t>
      </w:r>
      <w:r w:rsidRPr="006F3F2A">
        <w:rPr>
          <w:i/>
        </w:rPr>
        <w:t>dukkha</w:t>
      </w:r>
      <w:r w:rsidRPr="006F3F2A">
        <w:t xml:space="preserve"> (suffering, anxiety, </w:t>
      </w:r>
      <w:proofErr w:type="spellStart"/>
      <w:proofErr w:type="gramStart"/>
      <w:r w:rsidRPr="006F3F2A">
        <w:t>unsatisfactoriness</w:t>
      </w:r>
      <w:proofErr w:type="spellEnd"/>
      <w:proofErr w:type="gramEnd"/>
      <w:r w:rsidRPr="006F3F2A">
        <w:t>).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Noble eightfold path:  RIGHT -  1) view [reality]; 2) intention [harmlessness]; 3) speech [truth, non-harmful]; 4) action [non-harmful]; 5) livelihood [non-harmful]; 6) effort [self-improvement]; 7) mindfulness [self-awareness]; 8) concentration [meditation].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Approx. </w:t>
      </w:r>
      <w:r w:rsidRPr="006F3F2A">
        <w:rPr>
          <w:b/>
        </w:rPr>
        <w:t>500 million adherents</w:t>
      </w:r>
      <w:r w:rsidRPr="006F3F2A">
        <w:t>.</w:t>
      </w:r>
    </w:p>
    <w:p w:rsidR="005D432A" w:rsidRPr="00A068F4" w:rsidRDefault="005D432A" w:rsidP="005D432A">
      <w:pPr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Confucianism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Based on the teachings of the Chinese philosopher Confucius (551–479 BC).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Humanistic, with an emphasis on family and social harmony rather than a possible afterlife or otherworldly reward.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Two major concepts:  1) </w:t>
      </w:r>
      <w:proofErr w:type="spellStart"/>
      <w:r w:rsidRPr="006F3F2A">
        <w:rPr>
          <w:i/>
        </w:rPr>
        <w:t>ren</w:t>
      </w:r>
      <w:proofErr w:type="spellEnd"/>
      <w:r w:rsidRPr="006F3F2A">
        <w:t xml:space="preserve"> – humaneness, the main essence of humanity, evidenced in compassion; 2) </w:t>
      </w:r>
      <w:proofErr w:type="spellStart"/>
      <w:r w:rsidRPr="006F3F2A">
        <w:t>yi</w:t>
      </w:r>
      <w:proofErr w:type="spellEnd"/>
      <w:r w:rsidRPr="006F3F2A">
        <w:t xml:space="preserve"> – the upholding of righteousness, and the moral disposition to do </w:t>
      </w:r>
      <w:proofErr w:type="gramStart"/>
      <w:r w:rsidRPr="006F3F2A">
        <w:t>good</w:t>
      </w:r>
      <w:proofErr w:type="gramEnd"/>
      <w:r w:rsidRPr="006F3F2A">
        <w:t>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Failure to uphold </w:t>
      </w:r>
      <w:proofErr w:type="spellStart"/>
      <w:r w:rsidRPr="006F3F2A">
        <w:rPr>
          <w:i/>
        </w:rPr>
        <w:t>ren</w:t>
      </w:r>
      <w:proofErr w:type="spellEnd"/>
      <w:r w:rsidRPr="006F3F2A">
        <w:t xml:space="preserve"> or </w:t>
      </w:r>
      <w:proofErr w:type="spellStart"/>
      <w:r w:rsidRPr="006F3F2A">
        <w:rPr>
          <w:i/>
        </w:rPr>
        <w:t>yi</w:t>
      </w:r>
      <w:proofErr w:type="spellEnd"/>
      <w:r w:rsidRPr="006F3F2A">
        <w:t xml:space="preserve"> leads one to be held in contempt by the Confucian.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Concept of God is nontheistic, more like Heaven/Universe than a person.</w:t>
      </w:r>
    </w:p>
    <w:p w:rsidR="005D432A" w:rsidRPr="006F3F2A" w:rsidRDefault="005D432A" w:rsidP="006F3F2A">
      <w:pPr>
        <w:pStyle w:val="ListParagraph"/>
        <w:numPr>
          <w:ilvl w:val="0"/>
          <w:numId w:val="9"/>
        </w:numPr>
        <w:spacing w:after="120" w:line="240" w:lineRule="auto"/>
      </w:pPr>
      <w:r w:rsidRPr="006F3F2A">
        <w:t xml:space="preserve">Only </w:t>
      </w:r>
      <w:r w:rsidRPr="006F3F2A">
        <w:rPr>
          <w:b/>
        </w:rPr>
        <w:t>6.3 million adherents</w:t>
      </w:r>
      <w:r w:rsidRPr="006F3F2A">
        <w:t>.  Though its influence seen in many oriental cultures.</w:t>
      </w:r>
    </w:p>
    <w:p w:rsidR="005D432A" w:rsidRPr="00A068F4" w:rsidRDefault="005D432A" w:rsidP="005D432A">
      <w:pPr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Hinduism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Dominant religion in South Asia (India &amp; Nepal).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3</w:t>
      </w:r>
      <w:r w:rsidRPr="006F3F2A">
        <w:rPr>
          <w:vertAlign w:val="superscript"/>
        </w:rPr>
        <w:t>rd</w:t>
      </w:r>
      <w:r w:rsidRPr="006F3F2A">
        <w:t xml:space="preserve"> largest world religion w/ </w:t>
      </w:r>
      <w:r w:rsidRPr="006F3F2A">
        <w:rPr>
          <w:b/>
        </w:rPr>
        <w:t>1 billion adherents</w:t>
      </w:r>
      <w:r w:rsidRPr="006F3F2A">
        <w:t>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A synthesis of various Indian cultures and traditions, with diverse roots, and no founder.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Formation began 500 B.C.  Basically a family of religious traditions and cultures, bound together by shared concepts, rituals and sacred sites.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Four aims of human life:  1) </w:t>
      </w:r>
      <w:r w:rsidRPr="006F3F2A">
        <w:rPr>
          <w:i/>
        </w:rPr>
        <w:t>Dharma</w:t>
      </w:r>
      <w:r w:rsidRPr="006F3F2A">
        <w:t xml:space="preserve"> (ethics/duties); 2) </w:t>
      </w:r>
      <w:proofErr w:type="spellStart"/>
      <w:r w:rsidRPr="006F3F2A">
        <w:rPr>
          <w:i/>
        </w:rPr>
        <w:t>Artha</w:t>
      </w:r>
      <w:proofErr w:type="spellEnd"/>
      <w:r w:rsidRPr="006F3F2A">
        <w:t xml:space="preserve"> (prosperity/work); 3) </w:t>
      </w:r>
      <w:r w:rsidRPr="006F3F2A">
        <w:rPr>
          <w:i/>
        </w:rPr>
        <w:t>Kama</w:t>
      </w:r>
      <w:r w:rsidRPr="006F3F2A">
        <w:t xml:space="preserve"> (emotions/sexuality); 4) </w:t>
      </w:r>
      <w:r w:rsidRPr="006F3F2A">
        <w:rPr>
          <w:i/>
        </w:rPr>
        <w:t>Moksha</w:t>
      </w:r>
      <w:r w:rsidRPr="006F3F2A">
        <w:t xml:space="preserve"> (liberation/freedom).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Hindus, like Buddhists, believe in the concepts of </w:t>
      </w:r>
      <w:r w:rsidRPr="006F3F2A">
        <w:rPr>
          <w:i/>
        </w:rPr>
        <w:t xml:space="preserve">Karma </w:t>
      </w:r>
      <w:r w:rsidRPr="006F3F2A">
        <w:t xml:space="preserve">and </w:t>
      </w:r>
      <w:r w:rsidRPr="006F3F2A">
        <w:rPr>
          <w:i/>
        </w:rPr>
        <w:t>reincarnation</w:t>
      </w:r>
      <w:r w:rsidRPr="006F3F2A">
        <w:t>.  In fact, some Hindus include Buddha as one of their gods.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Major scriptures include the </w:t>
      </w:r>
      <w:r w:rsidRPr="006F3F2A">
        <w:rPr>
          <w:i/>
        </w:rPr>
        <w:t xml:space="preserve">Vedas </w:t>
      </w:r>
      <w:r w:rsidRPr="006F3F2A">
        <w:t xml:space="preserve">and </w:t>
      </w:r>
      <w:r w:rsidRPr="006F3F2A">
        <w:rPr>
          <w:i/>
        </w:rPr>
        <w:t>Upanishads</w:t>
      </w:r>
      <w:r w:rsidRPr="006F3F2A">
        <w:t xml:space="preserve">, the </w:t>
      </w:r>
      <w:r w:rsidRPr="006F3F2A">
        <w:rPr>
          <w:i/>
        </w:rPr>
        <w:t>Bhagavad Gita</w:t>
      </w:r>
      <w:r w:rsidRPr="006F3F2A">
        <w:t xml:space="preserve">, and the </w:t>
      </w:r>
      <w:r w:rsidRPr="006F3F2A">
        <w:rPr>
          <w:i/>
        </w:rPr>
        <w:t>Agamas</w:t>
      </w:r>
      <w:r w:rsidRPr="006F3F2A">
        <w:t>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Any concept of god is an oversimplification because the views are so diverse.  Many are </w:t>
      </w:r>
      <w:r w:rsidRPr="006F3F2A">
        <w:rPr>
          <w:i/>
        </w:rPr>
        <w:t>henotheistic</w:t>
      </w:r>
      <w:r w:rsidRPr="006F3F2A">
        <w:t xml:space="preserve"> (devotion to one among many).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Views differ as to whether Hinduism gave rise to the </w:t>
      </w:r>
      <w:r w:rsidRPr="006F3F2A">
        <w:rPr>
          <w:i/>
        </w:rPr>
        <w:t xml:space="preserve">caste system </w:t>
      </w:r>
      <w:r w:rsidRPr="006F3F2A">
        <w:t>in India, or whether it simply enables it.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Most Hindus are vegetarians, those who eat meat avoid beef.  A cow is revered as a caretaker and maternal figure.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A central part of Hindu practice is temple worship, most of which contain multiple idols.  Typically, an idol occupies a central place in the temple, with a path around it, allowing the worshipper to ritually circle the “universal essence.”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Note:  </w:t>
      </w:r>
      <w:r w:rsidRPr="006F3F2A">
        <w:rPr>
          <w:i/>
        </w:rPr>
        <w:t>Yoga</w:t>
      </w:r>
      <w:r w:rsidRPr="006F3F2A">
        <w:t xml:space="preserve"> (path) is to the Hindu the means of obtaining the goal of life.  It contains principles of exercise, diet and philosophy of life.  (Be careful, </w:t>
      </w:r>
      <w:r w:rsidRPr="006F3F2A">
        <w:lastRenderedPageBreak/>
        <w:t>some have been led astray by what they initially thought to be simply stretching exercises.</w:t>
      </w:r>
    </w:p>
    <w:p w:rsidR="005D432A" w:rsidRPr="006F3F2A" w:rsidRDefault="005D432A" w:rsidP="006F3F2A">
      <w:pPr>
        <w:pStyle w:val="ListParagraph"/>
        <w:numPr>
          <w:ilvl w:val="0"/>
          <w:numId w:val="9"/>
        </w:numPr>
        <w:spacing w:after="120" w:line="240" w:lineRule="auto"/>
      </w:pPr>
      <w:r w:rsidRPr="006F3F2A">
        <w:t xml:space="preserve">Over 80% of Indians are Hindu </w:t>
      </w:r>
    </w:p>
    <w:p w:rsidR="005D432A" w:rsidRPr="00A068F4" w:rsidRDefault="005D432A" w:rsidP="005D432A">
      <w:pPr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Jainism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One of oldest Indian religions, with a main emphasis of non-violence toward all living things.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Three main principles:  non-violence; non-absolutism; non-possessiveness.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proofErr w:type="spellStart"/>
      <w:r w:rsidRPr="006F3F2A">
        <w:t>Jainists</w:t>
      </w:r>
      <w:proofErr w:type="spellEnd"/>
      <w:r w:rsidRPr="006F3F2A">
        <w:t xml:space="preserve"> are </w:t>
      </w:r>
      <w:r w:rsidRPr="006F3F2A">
        <w:rPr>
          <w:i/>
        </w:rPr>
        <w:t>ascetics</w:t>
      </w:r>
      <w:r w:rsidRPr="006F3F2A">
        <w:t xml:space="preserve">.  </w:t>
      </w:r>
      <w:proofErr w:type="spellStart"/>
      <w:r w:rsidRPr="006F3F2A">
        <w:t>Ghandi</w:t>
      </w:r>
      <w:proofErr w:type="spellEnd"/>
      <w:r w:rsidRPr="006F3F2A">
        <w:t xml:space="preserve"> was influenced by </w:t>
      </w:r>
      <w:r w:rsidR="006F3F2A">
        <w:t>it</w:t>
      </w:r>
      <w:r w:rsidRPr="006F3F2A">
        <w:t>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Committed </w:t>
      </w:r>
      <w:proofErr w:type="spellStart"/>
      <w:r w:rsidRPr="006F3F2A">
        <w:t>Jainists</w:t>
      </w:r>
      <w:proofErr w:type="spellEnd"/>
      <w:r w:rsidRPr="006F3F2A">
        <w:t xml:space="preserve"> will, for example, escort insects out of their home rather than kill them.  They practice</w:t>
      </w:r>
      <w:r w:rsidRPr="006F3F2A">
        <w:rPr>
          <w:i/>
        </w:rPr>
        <w:t xml:space="preserve"> veganism</w:t>
      </w:r>
      <w:r w:rsidRPr="006F3F2A">
        <w:t>, contending that dairy products come as a result of violence to animals.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Believe in a form of </w:t>
      </w:r>
      <w:r w:rsidRPr="006F3F2A">
        <w:rPr>
          <w:i/>
        </w:rPr>
        <w:t>karma</w:t>
      </w:r>
      <w:r w:rsidRPr="006F3F2A">
        <w:t>, and the potential of men to become, in a sense, gods.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Final liberation is defined as omniscience without any activity.  Many bizarre beliefs.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rPr>
          <w:b/>
        </w:rPr>
        <w:t>4-6 million adherents</w:t>
      </w:r>
      <w:r w:rsidRPr="006F3F2A">
        <w:t>, different commitment.</w:t>
      </w:r>
    </w:p>
    <w:p w:rsidR="005D432A" w:rsidRPr="00A068F4" w:rsidRDefault="005D432A" w:rsidP="005D432A">
      <w:pPr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Shinto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An action centered religion, originating in Japan, from the 8</w:t>
      </w:r>
      <w:r w:rsidRPr="006F3F2A">
        <w:rPr>
          <w:vertAlign w:val="superscript"/>
        </w:rPr>
        <w:t>th</w:t>
      </w:r>
      <w:r w:rsidRPr="006F3F2A">
        <w:t xml:space="preserve"> century.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Polytheistic, with gods manifesting in many ways.  Divine essence can manifest in rocks, trees, rivers, animals, places, and even people.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81,000 shrines and 85,000 </w:t>
      </w:r>
      <w:proofErr w:type="spellStart"/>
      <w:proofErr w:type="gramStart"/>
      <w:r w:rsidRPr="006F3F2A">
        <w:t>shinto</w:t>
      </w:r>
      <w:proofErr w:type="spellEnd"/>
      <w:proofErr w:type="gramEnd"/>
      <w:r w:rsidRPr="006F3F2A">
        <w:t xml:space="preserve"> priests in Japan.  It is practiced in some form by </w:t>
      </w:r>
      <w:r w:rsidRPr="006F3F2A">
        <w:rPr>
          <w:b/>
        </w:rPr>
        <w:t>80% of Japanese people</w:t>
      </w:r>
      <w:r w:rsidR="006F3F2A" w:rsidRPr="006F3F2A">
        <w:rPr>
          <w:b/>
        </w:rPr>
        <w:t xml:space="preserve"> (4 million)</w:t>
      </w:r>
      <w:r w:rsidRPr="006F3F2A">
        <w:t>, though not all would formally identify with the religion.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Purification rites are common (prayers and offerings at shrines), to cleanse impurity, which impacts peace of mind and good fortune.</w:t>
      </w:r>
    </w:p>
    <w:p w:rsidR="005D432A" w:rsidRPr="006F3F2A" w:rsidRDefault="005D43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rPr>
          <w:i/>
        </w:rPr>
        <w:t>Talismans</w:t>
      </w:r>
      <w:r w:rsidRPr="006F3F2A">
        <w:t xml:space="preserve"> and </w:t>
      </w:r>
      <w:r w:rsidRPr="006F3F2A">
        <w:rPr>
          <w:i/>
        </w:rPr>
        <w:t>amulets</w:t>
      </w:r>
      <w:r w:rsidRPr="006F3F2A">
        <w:t xml:space="preserve"> (personal items for protection and welfare) are a part of the religion.</w:t>
      </w:r>
    </w:p>
    <w:p w:rsidR="00D4750A" w:rsidRPr="006F3F2A" w:rsidRDefault="00D4750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rPr>
          <w:b/>
        </w:rPr>
        <w:t>Note:</w:t>
      </w:r>
      <w:r w:rsidRPr="006F3F2A">
        <w:t xml:space="preserve">  Shinto priests are often associated with martial arts. Grace, and physical skill are valued.</w:t>
      </w:r>
    </w:p>
    <w:p w:rsidR="005D432A" w:rsidRPr="00A068F4" w:rsidRDefault="005D432A" w:rsidP="005D432A">
      <w:pPr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Sikhism</w:t>
      </w:r>
    </w:p>
    <w:p w:rsidR="005D432A" w:rsidRPr="006F3F2A" w:rsidRDefault="006F3F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A</w:t>
      </w:r>
      <w:r w:rsidRPr="006F3F2A">
        <w:t xml:space="preserve"> monotheistic religion that originated in South Asia during the 15th century</w:t>
      </w:r>
      <w:r w:rsidR="005D432A" w:rsidRPr="006F3F2A">
        <w:t>.</w:t>
      </w:r>
    </w:p>
    <w:p w:rsidR="006F3F2A" w:rsidRP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Sikhism is based on the spiritual teachings of </w:t>
      </w:r>
      <w:r w:rsidRPr="006F3F2A">
        <w:rPr>
          <w:i/>
        </w:rPr>
        <w:t>Guru Nanak</w:t>
      </w:r>
      <w:r w:rsidRPr="006F3F2A">
        <w:t xml:space="preserve">, the first Guru, and the ten successive Sikh gurus.  </w:t>
      </w:r>
      <w:r w:rsidRPr="006F3F2A">
        <w:rPr>
          <w:b/>
        </w:rPr>
        <w:t>25 million adherents</w:t>
      </w:r>
      <w:r w:rsidRPr="006F3F2A">
        <w:t>.</w:t>
      </w:r>
    </w:p>
    <w:p w:rsidR="006F3F2A" w:rsidRP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r w:rsidRPr="006F3F2A">
        <w:t>Fundamental tenets: faith in one Creator God, unity and equality of all humankind, engaging in selfless service, striving for social justice, and honest conduct and livelihood.</w:t>
      </w:r>
    </w:p>
    <w:p w:rsidR="006F3F2A" w:rsidRP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r w:rsidRPr="006F3F2A">
        <w:t>Concept of God:  “one constant”, no gender, beyond time and space, no form.</w:t>
      </w:r>
    </w:p>
    <w:p w:rsidR="006F3F2A" w:rsidRP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r w:rsidRPr="006F3F2A">
        <w:t>Knowledge obtained through meditation.</w:t>
      </w:r>
    </w:p>
    <w:p w:rsidR="006F3F2A" w:rsidRP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r w:rsidRPr="006F3F2A">
        <w:lastRenderedPageBreak/>
        <w:t>Two tenets of Sikh life:  1) Service (to God and man); 2) Remembrance (recitation and meditation).</w:t>
      </w:r>
    </w:p>
    <w:p w:rsidR="006F3F2A" w:rsidRPr="006F3F2A" w:rsidRDefault="006F3F2A" w:rsidP="006F3F2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F3F2A">
        <w:t>Cutting hair forbidden by some sects.  No intoxicants (including tobacco) are allowed.</w:t>
      </w:r>
    </w:p>
    <w:p w:rsidR="005D432A" w:rsidRPr="00A068F4" w:rsidRDefault="005D432A" w:rsidP="005D432A">
      <w:pPr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Taoism</w:t>
      </w:r>
    </w:p>
    <w:p w:rsidR="005D432A" w:rsidRPr="006F3F2A" w:rsidRDefault="006F3F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A</w:t>
      </w:r>
      <w:r w:rsidRPr="006F3F2A">
        <w:t xml:space="preserve"> philosophical, ethical or religious tradition of Chinese origin</w:t>
      </w:r>
      <w:r w:rsidR="005D432A" w:rsidRPr="006F3F2A">
        <w:t>.</w:t>
      </w:r>
      <w:r w:rsidRPr="006F3F2A">
        <w:t xml:space="preserve">  Beginnings attributed to the earliest of Chinese literature.  </w:t>
      </w:r>
      <w:r w:rsidRPr="006F3F2A">
        <w:rPr>
          <w:i/>
        </w:rPr>
        <w:t>Tao</w:t>
      </w:r>
      <w:r w:rsidRPr="006F3F2A">
        <w:t xml:space="preserve"> means path (the flow of the universe.  Force behind all).</w:t>
      </w:r>
    </w:p>
    <w:p w:rsidR="006F3F2A" w:rsidRPr="006F3F2A" w:rsidRDefault="006F3F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>Origin claims cannot be substantiated.  Attributed to possibly historical figure (</w:t>
      </w:r>
      <w:r w:rsidRPr="006F3F2A">
        <w:rPr>
          <w:i/>
        </w:rPr>
        <w:t>Laozi</w:t>
      </w:r>
      <w:r w:rsidRPr="006F3F2A">
        <w:t>), late 4</w:t>
      </w:r>
      <w:r w:rsidRPr="006F3F2A">
        <w:rPr>
          <w:vertAlign w:val="superscript"/>
        </w:rPr>
        <w:t>th</w:t>
      </w:r>
      <w:r w:rsidRPr="006F3F2A">
        <w:t xml:space="preserve"> century BC.</w:t>
      </w:r>
    </w:p>
    <w:p w:rsidR="006F3F2A" w:rsidRPr="006F3F2A" w:rsidRDefault="006F3F2A" w:rsidP="005D43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Though concerned with ethics like Confucianism, diverges by scornful attitude toward rigid ritual and castes.  (Primarily </w:t>
      </w:r>
      <w:proofErr w:type="spellStart"/>
      <w:r w:rsidRPr="006F3F2A">
        <w:t>nontheist</w:t>
      </w:r>
      <w:proofErr w:type="spellEnd"/>
      <w:r w:rsidRPr="006F3F2A">
        <w:t>).</w:t>
      </w:r>
    </w:p>
    <w:p w:rsidR="006F3F2A" w:rsidRP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r w:rsidRPr="006F3F2A">
        <w:t xml:space="preserve">Emphasis:  (three treasures) compassion, moderation, and humility.  (As the "practical, political side" of Taoist philosophy, Arthur </w:t>
      </w:r>
      <w:proofErr w:type="spellStart"/>
      <w:r w:rsidRPr="006F3F2A">
        <w:t>Waley</w:t>
      </w:r>
      <w:proofErr w:type="spellEnd"/>
      <w:r w:rsidRPr="006F3F2A">
        <w:t xml:space="preserve"> translated them as "abstention from aggressive war and capital punishment", "absolute simplicity of living", and "refusal to assert active authority")</w:t>
      </w:r>
    </w:p>
    <w:p w:rsidR="006F3F2A" w:rsidRP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r w:rsidRPr="006F3F2A">
        <w:t>Until 17</w:t>
      </w:r>
      <w:r w:rsidRPr="006F3F2A">
        <w:rPr>
          <w:vertAlign w:val="superscript"/>
        </w:rPr>
        <w:t>th</w:t>
      </w:r>
      <w:r w:rsidRPr="006F3F2A">
        <w:t xml:space="preserve"> century, was from time to time considered the state religion of China.</w:t>
      </w:r>
    </w:p>
    <w:p w:rsidR="006F3F2A" w:rsidRP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proofErr w:type="spellStart"/>
      <w:r w:rsidRPr="006F3F2A">
        <w:t>Adherants</w:t>
      </w:r>
      <w:proofErr w:type="spellEnd"/>
      <w:r w:rsidRPr="006F3F2A">
        <w:t xml:space="preserve"> practice vegetarianism, and often martial arts.</w:t>
      </w:r>
    </w:p>
    <w:p w:rsidR="006F3F2A" w:rsidRP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r w:rsidRPr="006F3F2A">
        <w:rPr>
          <w:b/>
        </w:rPr>
        <w:t xml:space="preserve">12 million </w:t>
      </w:r>
      <w:proofErr w:type="spellStart"/>
      <w:r w:rsidRPr="006F3F2A">
        <w:rPr>
          <w:b/>
        </w:rPr>
        <w:t>adherants</w:t>
      </w:r>
      <w:proofErr w:type="spellEnd"/>
      <w:r w:rsidRPr="006F3F2A">
        <w:t>, though up to 173 million Chinese practice some tenets of the religion.</w:t>
      </w:r>
    </w:p>
    <w:p w:rsidR="005D432A" w:rsidRPr="00A068F4" w:rsidRDefault="005D432A" w:rsidP="005D432A">
      <w:pPr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Zoroastrianism</w:t>
      </w:r>
    </w:p>
    <w:p w:rsidR="005D432A" w:rsidRDefault="006F3F2A" w:rsidP="005D432A">
      <w:pPr>
        <w:pStyle w:val="ListParagraph"/>
        <w:numPr>
          <w:ilvl w:val="0"/>
          <w:numId w:val="9"/>
        </w:numPr>
        <w:spacing w:line="240" w:lineRule="auto"/>
      </w:pPr>
      <w:r>
        <w:t xml:space="preserve">Adherents claim origin of the religion to the prophet </w:t>
      </w:r>
      <w:proofErr w:type="spellStart"/>
      <w:r>
        <w:t>Zoroastra</w:t>
      </w:r>
      <w:proofErr w:type="spellEnd"/>
      <w:r>
        <w:t xml:space="preserve"> (western Iran) in 1700 – 1300 BC).  Critics place the date or origin around 6</w:t>
      </w:r>
      <w:r w:rsidRPr="006F3F2A">
        <w:rPr>
          <w:vertAlign w:val="superscript"/>
        </w:rPr>
        <w:t>th</w:t>
      </w:r>
      <w:r>
        <w:t xml:space="preserve"> century BC.</w:t>
      </w:r>
    </w:p>
    <w:p w:rsid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r>
        <w:t xml:space="preserve">Monotheistic – Supreme </w:t>
      </w:r>
      <w:proofErr w:type="gramStart"/>
      <w:r>
        <w:t>being</w:t>
      </w:r>
      <w:proofErr w:type="gramEnd"/>
      <w:r>
        <w:t xml:space="preserve"> </w:t>
      </w:r>
      <w:proofErr w:type="spellStart"/>
      <w:r w:rsidRPr="006F3F2A">
        <w:rPr>
          <w:i/>
        </w:rPr>
        <w:t>Ahura</w:t>
      </w:r>
      <w:proofErr w:type="spellEnd"/>
      <w:r w:rsidRPr="006F3F2A">
        <w:rPr>
          <w:i/>
        </w:rPr>
        <w:t xml:space="preserve"> Mazda</w:t>
      </w:r>
      <w:r>
        <w:t xml:space="preserve">.  Described as the </w:t>
      </w:r>
      <w:proofErr w:type="gramStart"/>
      <w:r>
        <w:t>old</w:t>
      </w:r>
      <w:proofErr w:type="gramEnd"/>
      <w:r>
        <w:t xml:space="preserve"> Iranian religion predating Islam.  Looking for a messiah to save the world, </w:t>
      </w:r>
      <w:proofErr w:type="spellStart"/>
      <w:r w:rsidRPr="006F3F2A">
        <w:rPr>
          <w:i/>
        </w:rPr>
        <w:t>Saoshyant</w:t>
      </w:r>
      <w:proofErr w:type="spellEnd"/>
      <w:r>
        <w:t>.</w:t>
      </w:r>
    </w:p>
    <w:p w:rsid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proofErr w:type="spellStart"/>
      <w:r>
        <w:t>Zoroastrain</w:t>
      </w:r>
      <w:proofErr w:type="spellEnd"/>
      <w:r>
        <w:t xml:space="preserve"> eschatology reads similarly to the </w:t>
      </w:r>
      <w:proofErr w:type="gramStart"/>
      <w:r>
        <w:t>Premillennial</w:t>
      </w:r>
      <w:proofErr w:type="gramEnd"/>
      <w:r>
        <w:t xml:space="preserve"> interpretations of Christian apocalyptic literature.  (Physical battles between good &amp; evil).</w:t>
      </w:r>
    </w:p>
    <w:p w:rsid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r w:rsidRPr="006F3F2A">
        <w:t>Zoroastrianism revolves around three basic tenets – Good Thoughts, Good Words and Good Deeds.</w:t>
      </w:r>
    </w:p>
    <w:p w:rsid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r>
        <w:t>Emphasis on cause and effect.  You get what you deserve.</w:t>
      </w:r>
    </w:p>
    <w:p w:rsid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r>
        <w:t xml:space="preserve">Fire and water are used in rites of purification.  </w:t>
      </w:r>
      <w:r w:rsidRPr="006F3F2A">
        <w:t>Fire is considered a medium through which spiritual insight and wisdom is gained, and water is considered the source of that wisdom.</w:t>
      </w:r>
    </w:p>
    <w:p w:rsidR="006F3F2A" w:rsidRDefault="006F3F2A" w:rsidP="006F3F2A">
      <w:pPr>
        <w:pStyle w:val="ListParagraph"/>
        <w:numPr>
          <w:ilvl w:val="0"/>
          <w:numId w:val="9"/>
        </w:numPr>
        <w:spacing w:line="240" w:lineRule="auto"/>
      </w:pPr>
      <w:r>
        <w:t>It is believed that only about 200,000 Zoroastrians remain.  One major sect of the religion condemns proselytizing.  Most today are found in India.</w:t>
      </w:r>
    </w:p>
    <w:p w:rsidR="005D432A" w:rsidRPr="005D432A" w:rsidRDefault="006F3F2A" w:rsidP="005D432A">
      <w:pPr>
        <w:spacing w:line="240" w:lineRule="auto"/>
        <w:rPr>
          <w:sz w:val="24"/>
          <w:szCs w:val="24"/>
        </w:rPr>
      </w:pPr>
      <w:r w:rsidRPr="006F3F2A">
        <w:rPr>
          <w:i/>
        </w:rPr>
        <w:t>(Note:  All information compiled from Wikipedia entries.)</w:t>
      </w:r>
      <w:bookmarkStart w:id="0" w:name="_GoBack"/>
      <w:bookmarkEnd w:id="0"/>
    </w:p>
    <w:sectPr w:rsidR="005D432A" w:rsidRPr="005D432A" w:rsidSect="005D432A">
      <w:headerReference w:type="default" r:id="rId7"/>
      <w:pgSz w:w="12240" w:h="15840"/>
      <w:pgMar w:top="1305" w:right="540" w:bottom="630" w:left="630" w:header="36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4D" w:rsidRDefault="00B23F4D" w:rsidP="00BF491A">
      <w:pPr>
        <w:spacing w:after="0" w:line="240" w:lineRule="auto"/>
      </w:pPr>
      <w:r>
        <w:separator/>
      </w:r>
    </w:p>
  </w:endnote>
  <w:endnote w:type="continuationSeparator" w:id="0">
    <w:p w:rsidR="00B23F4D" w:rsidRDefault="00B23F4D" w:rsidP="00BF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4D" w:rsidRDefault="00B23F4D" w:rsidP="00BF491A">
      <w:pPr>
        <w:spacing w:after="0" w:line="240" w:lineRule="auto"/>
      </w:pPr>
      <w:r>
        <w:separator/>
      </w:r>
    </w:p>
  </w:footnote>
  <w:footnote w:type="continuationSeparator" w:id="0">
    <w:p w:rsidR="00B23F4D" w:rsidRDefault="00B23F4D" w:rsidP="00BF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1A" w:rsidRPr="00BF491A" w:rsidRDefault="005D432A" w:rsidP="00BF491A">
    <w:pPr>
      <w:pStyle w:val="Header"/>
      <w:jc w:val="center"/>
      <w:rPr>
        <w:rFonts w:ascii="Copperplate Gothic Bold" w:hAnsi="Copperplate Gothic Bold"/>
        <w:sz w:val="52"/>
        <w:szCs w:val="52"/>
      </w:rPr>
    </w:pPr>
    <w:r>
      <w:rPr>
        <w:rFonts w:ascii="Copperplate Gothic Bold" w:hAnsi="Copperplate Gothic Bold"/>
        <w:sz w:val="52"/>
        <w:szCs w:val="52"/>
      </w:rPr>
      <w:t>Major World Religions</w:t>
    </w:r>
  </w:p>
  <w:p w:rsidR="00BF491A" w:rsidRDefault="00BF4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B6F"/>
    <w:multiLevelType w:val="hybridMultilevel"/>
    <w:tmpl w:val="FD7E9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C5320"/>
    <w:multiLevelType w:val="hybridMultilevel"/>
    <w:tmpl w:val="77487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B1AF7"/>
    <w:multiLevelType w:val="hybridMultilevel"/>
    <w:tmpl w:val="3FC01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51702"/>
    <w:multiLevelType w:val="hybridMultilevel"/>
    <w:tmpl w:val="BD4C8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45698"/>
    <w:multiLevelType w:val="hybridMultilevel"/>
    <w:tmpl w:val="A8428C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6ED2370"/>
    <w:multiLevelType w:val="hybridMultilevel"/>
    <w:tmpl w:val="741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A336C"/>
    <w:multiLevelType w:val="hybridMultilevel"/>
    <w:tmpl w:val="C2BA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F2DA9"/>
    <w:multiLevelType w:val="hybridMultilevel"/>
    <w:tmpl w:val="ECF40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577CC"/>
    <w:multiLevelType w:val="hybridMultilevel"/>
    <w:tmpl w:val="2EDCF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83F6E"/>
    <w:multiLevelType w:val="hybridMultilevel"/>
    <w:tmpl w:val="32A44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871BD8"/>
    <w:multiLevelType w:val="hybridMultilevel"/>
    <w:tmpl w:val="D7A8F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55338D"/>
    <w:multiLevelType w:val="hybridMultilevel"/>
    <w:tmpl w:val="B2120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3A1242"/>
    <w:multiLevelType w:val="hybridMultilevel"/>
    <w:tmpl w:val="684A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76263"/>
    <w:multiLevelType w:val="hybridMultilevel"/>
    <w:tmpl w:val="5978D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9E38C8"/>
    <w:multiLevelType w:val="hybridMultilevel"/>
    <w:tmpl w:val="3E8AA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1A"/>
    <w:rsid w:val="0012484D"/>
    <w:rsid w:val="0014671A"/>
    <w:rsid w:val="001B4A50"/>
    <w:rsid w:val="00207C75"/>
    <w:rsid w:val="002920DC"/>
    <w:rsid w:val="002923FA"/>
    <w:rsid w:val="0029329D"/>
    <w:rsid w:val="002F233F"/>
    <w:rsid w:val="00333A1A"/>
    <w:rsid w:val="00362DE7"/>
    <w:rsid w:val="003B659A"/>
    <w:rsid w:val="003D4182"/>
    <w:rsid w:val="00447D3E"/>
    <w:rsid w:val="00491376"/>
    <w:rsid w:val="00513D4F"/>
    <w:rsid w:val="005147F0"/>
    <w:rsid w:val="005758F7"/>
    <w:rsid w:val="005C4779"/>
    <w:rsid w:val="005D432A"/>
    <w:rsid w:val="005E1A43"/>
    <w:rsid w:val="005F6FFC"/>
    <w:rsid w:val="0061305A"/>
    <w:rsid w:val="006C43AD"/>
    <w:rsid w:val="006F3F2A"/>
    <w:rsid w:val="0075503E"/>
    <w:rsid w:val="007A2014"/>
    <w:rsid w:val="0086018D"/>
    <w:rsid w:val="008713DF"/>
    <w:rsid w:val="00881C69"/>
    <w:rsid w:val="008D2F61"/>
    <w:rsid w:val="0090157D"/>
    <w:rsid w:val="00A068F4"/>
    <w:rsid w:val="00A810C9"/>
    <w:rsid w:val="00AC239F"/>
    <w:rsid w:val="00AE57EC"/>
    <w:rsid w:val="00B23F4D"/>
    <w:rsid w:val="00BA55A5"/>
    <w:rsid w:val="00BF491A"/>
    <w:rsid w:val="00C25F4E"/>
    <w:rsid w:val="00C66650"/>
    <w:rsid w:val="00D22255"/>
    <w:rsid w:val="00D4750A"/>
    <w:rsid w:val="00DA6DB1"/>
    <w:rsid w:val="00E52689"/>
    <w:rsid w:val="00EC2421"/>
    <w:rsid w:val="00FA0249"/>
    <w:rsid w:val="00F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DE204E-C3EC-4F65-ABB4-13AD65F3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1A"/>
  </w:style>
  <w:style w:type="paragraph" w:styleId="Footer">
    <w:name w:val="footer"/>
    <w:basedOn w:val="Normal"/>
    <w:link w:val="FooterChar"/>
    <w:uiPriority w:val="99"/>
    <w:unhideWhenUsed/>
    <w:rsid w:val="00BF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1A"/>
  </w:style>
  <w:style w:type="paragraph" w:styleId="ListParagraph">
    <w:name w:val="List Paragraph"/>
    <w:basedOn w:val="Normal"/>
    <w:uiPriority w:val="34"/>
    <w:qFormat/>
    <w:rsid w:val="00BF491A"/>
    <w:pPr>
      <w:ind w:left="720"/>
      <w:contextualSpacing/>
    </w:pPr>
  </w:style>
  <w:style w:type="character" w:customStyle="1" w:styleId="tgc">
    <w:name w:val="_tgc"/>
    <w:basedOn w:val="DefaultParagraphFont"/>
    <w:rsid w:val="005D432A"/>
  </w:style>
  <w:style w:type="character" w:styleId="Hyperlink">
    <w:name w:val="Hyperlink"/>
    <w:basedOn w:val="DefaultParagraphFont"/>
    <w:uiPriority w:val="99"/>
    <w:semiHidden/>
    <w:unhideWhenUsed/>
    <w:rsid w:val="005D4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5</cp:revision>
  <dcterms:created xsi:type="dcterms:W3CDTF">2015-11-18T20:47:00Z</dcterms:created>
  <dcterms:modified xsi:type="dcterms:W3CDTF">2015-11-19T00:45:00Z</dcterms:modified>
</cp:coreProperties>
</file>